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370A" w:rsidP="00FC01CF" w:rsidRDefault="0064370A" w14:paraId="7BECB9B7" w14:textId="77777777"/>
    <w:p w:rsidRPr="00A212BE" w:rsidR="00A30731" w:rsidP="00596F20" w:rsidRDefault="004C5625" w14:paraId="7A8D1390" w14:textId="4FFBBDC8">
      <w:pPr>
        <w:pStyle w:val="Heading2"/>
        <w:rPr>
          <w:rFonts w:ascii="Chivo" w:hAnsi="Chivo" w:cs="Chivo"/>
        </w:rPr>
      </w:pPr>
      <w:r w:rsidRPr="00A212BE">
        <w:rPr>
          <w:rFonts w:ascii="Chivo" w:hAnsi="Chivo" w:cs="Chivo"/>
        </w:rPr>
        <w:t>Introduction</w:t>
      </w:r>
      <w:r w:rsidRPr="00A212BE" w:rsidR="00F76C46">
        <w:rPr>
          <w:rFonts w:ascii="Chivo" w:hAnsi="Chivo" w:cs="Chivo"/>
        </w:rPr>
        <w:t xml:space="preserve">                                                                                                                  </w:t>
      </w:r>
    </w:p>
    <w:p w:rsidRPr="004C5625" w:rsidR="004C5625" w:rsidP="004C5625" w:rsidRDefault="004C5625" w14:paraId="77C776C0" w14:textId="4C28E56A">
      <w:pPr>
        <w:rPr>
          <w:sz w:val="22"/>
          <w:szCs w:val="22"/>
        </w:rPr>
      </w:pPr>
      <w:r w:rsidRPr="004C5625">
        <w:rPr>
          <w:sz w:val="22"/>
          <w:szCs w:val="22"/>
        </w:rPr>
        <w:t>Welcome!</w:t>
      </w:r>
      <w:r w:rsidR="00051F28">
        <w:rPr>
          <w:sz w:val="22"/>
          <w:szCs w:val="22"/>
        </w:rPr>
        <w:t xml:space="preserve"> </w:t>
      </w:r>
      <w:r w:rsidRPr="004C5625">
        <w:rPr>
          <w:sz w:val="22"/>
          <w:szCs w:val="22"/>
        </w:rPr>
        <w:t>Thank you for taking this survey.</w:t>
      </w:r>
    </w:p>
    <w:p w:rsidRPr="004C5625" w:rsidR="004C5625" w:rsidP="004C5625" w:rsidRDefault="004C5625" w14:paraId="16260E46" w14:textId="65597F52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Pr="004C5625">
        <w:rPr>
          <w:sz w:val="22"/>
          <w:szCs w:val="22"/>
        </w:rPr>
        <w:t>e want to hear what you think about</w:t>
      </w:r>
      <w:r w:rsidR="00394591">
        <w:rPr>
          <w:sz w:val="22"/>
          <w:szCs w:val="22"/>
        </w:rPr>
        <w:t xml:space="preserve"> </w:t>
      </w:r>
      <w:r w:rsidRPr="00B415A6" w:rsidR="00394591">
        <w:rPr>
          <w:i/>
          <w:iCs/>
          <w:color w:val="FF0000"/>
          <w:sz w:val="22"/>
          <w:szCs w:val="22"/>
        </w:rPr>
        <w:t>[</w:t>
      </w:r>
      <w:r w:rsidRPr="007978DE" w:rsidR="00B415A6">
        <w:rPr>
          <w:b/>
          <w:bCs/>
          <w:i/>
          <w:iCs/>
          <w:color w:val="FF0000"/>
          <w:sz w:val="22"/>
          <w:szCs w:val="22"/>
        </w:rPr>
        <w:t>choose and insert</w:t>
      </w:r>
      <w:r w:rsidRPr="00B415A6" w:rsidR="00B415A6">
        <w:rPr>
          <w:i/>
          <w:iCs/>
          <w:color w:val="FF0000"/>
          <w:sz w:val="22"/>
          <w:szCs w:val="22"/>
        </w:rPr>
        <w:t xml:space="preserve"> -- </w:t>
      </w:r>
      <w:r w:rsidRPr="00B415A6" w:rsidR="00813E28">
        <w:rPr>
          <w:i/>
          <w:iCs/>
          <w:color w:val="FF0000"/>
          <w:sz w:val="22"/>
          <w:szCs w:val="22"/>
        </w:rPr>
        <w:t>all</w:t>
      </w:r>
      <w:r w:rsidRPr="00B415A6">
        <w:rPr>
          <w:i/>
          <w:iCs/>
          <w:color w:val="FF0000"/>
          <w:sz w:val="22"/>
          <w:szCs w:val="22"/>
        </w:rPr>
        <w:t xml:space="preserve"> organizations</w:t>
      </w:r>
      <w:r w:rsidRPr="00B415A6" w:rsidR="00D80F24">
        <w:rPr>
          <w:i/>
          <w:iCs/>
          <w:color w:val="FF0000"/>
          <w:sz w:val="22"/>
          <w:szCs w:val="22"/>
        </w:rPr>
        <w:t xml:space="preserve"> / </w:t>
      </w:r>
      <w:r w:rsidRPr="00B415A6" w:rsidR="00394591">
        <w:rPr>
          <w:i/>
          <w:iCs/>
          <w:color w:val="FF0000"/>
          <w:sz w:val="22"/>
          <w:szCs w:val="22"/>
        </w:rPr>
        <w:t xml:space="preserve">a specific organization / </w:t>
      </w:r>
      <w:r w:rsidRPr="00B415A6" w:rsidR="00206742">
        <w:rPr>
          <w:i/>
          <w:iCs/>
          <w:color w:val="FF0000"/>
          <w:sz w:val="22"/>
          <w:szCs w:val="22"/>
        </w:rPr>
        <w:t>a grouping of organizations</w:t>
      </w:r>
      <w:r w:rsidRPr="00B415A6" w:rsidR="00813E28">
        <w:rPr>
          <w:i/>
          <w:iCs/>
          <w:color w:val="FF0000"/>
          <w:sz w:val="22"/>
          <w:szCs w:val="22"/>
        </w:rPr>
        <w:t>]</w:t>
      </w:r>
      <w:r w:rsidRPr="00B415A6">
        <w:rPr>
          <w:i/>
          <w:iCs/>
          <w:color w:val="FF0000"/>
          <w:sz w:val="22"/>
          <w:szCs w:val="22"/>
        </w:rPr>
        <w:t xml:space="preserve"> </w:t>
      </w:r>
      <w:r w:rsidRPr="00813E28">
        <w:rPr>
          <w:sz w:val="22"/>
          <w:szCs w:val="22"/>
        </w:rPr>
        <w:t>in your community</w:t>
      </w:r>
      <w:r w:rsidRPr="00813E28" w:rsidR="00813E28">
        <w:rPr>
          <w:i/>
          <w:iCs/>
          <w:sz w:val="22"/>
          <w:szCs w:val="22"/>
        </w:rPr>
        <w:t xml:space="preserve">. </w:t>
      </w:r>
      <w:r w:rsidRPr="004C5625">
        <w:rPr>
          <w:sz w:val="22"/>
          <w:szCs w:val="22"/>
        </w:rPr>
        <w:t xml:space="preserve">These may be </w:t>
      </w:r>
      <w:r w:rsidR="004B742C">
        <w:rPr>
          <w:sz w:val="22"/>
          <w:szCs w:val="22"/>
        </w:rPr>
        <w:t xml:space="preserve">a </w:t>
      </w:r>
      <w:r w:rsidRPr="004C5625">
        <w:rPr>
          <w:sz w:val="22"/>
          <w:szCs w:val="22"/>
        </w:rPr>
        <w:t>local group</w:t>
      </w:r>
      <w:r w:rsidR="00DE7EE4">
        <w:rPr>
          <w:sz w:val="22"/>
          <w:szCs w:val="22"/>
        </w:rPr>
        <w:t xml:space="preserve"> </w:t>
      </w:r>
      <w:r w:rsidR="004B742C">
        <w:rPr>
          <w:sz w:val="22"/>
          <w:szCs w:val="22"/>
        </w:rPr>
        <w:t>(</w:t>
      </w:r>
      <w:r w:rsidR="00DE7EE4">
        <w:rPr>
          <w:sz w:val="22"/>
          <w:szCs w:val="22"/>
        </w:rPr>
        <w:t>or group</w:t>
      </w:r>
      <w:r w:rsidRPr="004C5625">
        <w:rPr>
          <w:sz w:val="22"/>
          <w:szCs w:val="22"/>
        </w:rPr>
        <w:t>s</w:t>
      </w:r>
      <w:r w:rsidR="004B742C">
        <w:rPr>
          <w:sz w:val="22"/>
          <w:szCs w:val="22"/>
        </w:rPr>
        <w:t>)</w:t>
      </w:r>
      <w:r w:rsidRPr="004C5625">
        <w:rPr>
          <w:sz w:val="22"/>
          <w:szCs w:val="22"/>
        </w:rPr>
        <w:t>, nonprofit</w:t>
      </w:r>
      <w:r w:rsidR="004B742C">
        <w:rPr>
          <w:sz w:val="22"/>
          <w:szCs w:val="22"/>
        </w:rPr>
        <w:t>(s)</w:t>
      </w:r>
      <w:r w:rsidRPr="004C5625">
        <w:rPr>
          <w:sz w:val="22"/>
          <w:szCs w:val="22"/>
        </w:rPr>
        <w:t>, or program</w:t>
      </w:r>
      <w:r w:rsidR="004B742C">
        <w:rPr>
          <w:sz w:val="22"/>
          <w:szCs w:val="22"/>
        </w:rPr>
        <w:t>(</w:t>
      </w:r>
      <w:r w:rsidRPr="004C5625">
        <w:rPr>
          <w:sz w:val="22"/>
          <w:szCs w:val="22"/>
        </w:rPr>
        <w:t>s</w:t>
      </w:r>
      <w:r w:rsidR="004B742C">
        <w:rPr>
          <w:sz w:val="22"/>
          <w:szCs w:val="22"/>
        </w:rPr>
        <w:t>)</w:t>
      </w:r>
      <w:r w:rsidRPr="004C5625">
        <w:rPr>
          <w:sz w:val="22"/>
          <w:szCs w:val="22"/>
        </w:rPr>
        <w:t xml:space="preserve"> working where you live.</w:t>
      </w:r>
      <w:r w:rsidR="00051F28">
        <w:rPr>
          <w:sz w:val="22"/>
          <w:szCs w:val="22"/>
        </w:rPr>
        <w:t xml:space="preserve"> </w:t>
      </w:r>
      <w:r w:rsidRPr="004C5625">
        <w:rPr>
          <w:sz w:val="22"/>
          <w:szCs w:val="22"/>
        </w:rPr>
        <w:t>This survey asks about your thoughts, feelings, and experiences. There are no right or wrong answers</w:t>
      </w:r>
      <w:r w:rsidR="00DE7EE4">
        <w:rPr>
          <w:sz w:val="22"/>
          <w:szCs w:val="22"/>
        </w:rPr>
        <w:t xml:space="preserve"> </w:t>
      </w:r>
      <w:r w:rsidRPr="004C5625">
        <w:rPr>
          <w:sz w:val="22"/>
          <w:szCs w:val="22"/>
        </w:rPr>
        <w:t>—</w:t>
      </w:r>
      <w:r w:rsidR="00DE7EE4">
        <w:rPr>
          <w:sz w:val="22"/>
          <w:szCs w:val="22"/>
        </w:rPr>
        <w:t xml:space="preserve"> </w:t>
      </w:r>
      <w:r w:rsidRPr="004C5625">
        <w:rPr>
          <w:sz w:val="22"/>
          <w:szCs w:val="22"/>
        </w:rPr>
        <w:t>just be honest.</w:t>
      </w:r>
    </w:p>
    <w:p w:rsidRPr="00F76C46" w:rsidR="00051F28" w:rsidP="004C5625" w:rsidRDefault="004C5625" w14:paraId="650097E8" w14:textId="4EB6CAA6">
      <w:pPr>
        <w:rPr>
          <w:sz w:val="22"/>
          <w:szCs w:val="22"/>
        </w:rPr>
      </w:pPr>
      <w:r w:rsidRPr="004C5625">
        <w:rPr>
          <w:sz w:val="22"/>
          <w:szCs w:val="22"/>
        </w:rPr>
        <w:t xml:space="preserve">The survey takes about </w:t>
      </w:r>
      <w:r w:rsidR="00CF21EC">
        <w:rPr>
          <w:sz w:val="22"/>
          <w:szCs w:val="22"/>
        </w:rPr>
        <w:t>five</w:t>
      </w:r>
      <w:r w:rsidRPr="004C5625">
        <w:rPr>
          <w:sz w:val="22"/>
          <w:szCs w:val="22"/>
        </w:rPr>
        <w:t xml:space="preserve"> minutes</w:t>
      </w:r>
      <w:r w:rsidR="004C786C">
        <w:rPr>
          <w:sz w:val="22"/>
          <w:szCs w:val="22"/>
        </w:rPr>
        <w:t xml:space="preserve"> to finish</w:t>
      </w:r>
      <w:r w:rsidRPr="004C5625">
        <w:rPr>
          <w:sz w:val="22"/>
          <w:szCs w:val="22"/>
        </w:rPr>
        <w:t>. You can skip any question you don’t want to answer.</w:t>
      </w:r>
    </w:p>
    <w:p w:rsidRPr="004C5625" w:rsidR="004C5625" w:rsidP="004C5625" w:rsidRDefault="004C5625" w14:paraId="7312A720" w14:textId="50624512">
      <w:pPr>
        <w:rPr>
          <w:b/>
          <w:bCs/>
          <w:sz w:val="22"/>
          <w:szCs w:val="22"/>
        </w:rPr>
      </w:pPr>
      <w:r w:rsidRPr="004C5625">
        <w:rPr>
          <w:b/>
          <w:bCs/>
          <w:sz w:val="22"/>
          <w:szCs w:val="22"/>
        </w:rPr>
        <w:t>Your answers are private.</w:t>
      </w:r>
    </w:p>
    <w:p w:rsidRPr="004C5625" w:rsidR="004C5625" w:rsidP="004C5625" w:rsidRDefault="004C5625" w14:paraId="3AFF2CA5" w14:textId="14C1AF74">
      <w:pPr>
        <w:rPr>
          <w:sz w:val="22"/>
          <w:szCs w:val="22"/>
        </w:rPr>
      </w:pPr>
      <w:r w:rsidRPr="004C5625">
        <w:rPr>
          <w:sz w:val="22"/>
          <w:szCs w:val="22"/>
        </w:rPr>
        <w:t xml:space="preserve">We will not ask for your name. No one will know who said what. </w:t>
      </w:r>
      <w:r w:rsidR="00286955">
        <w:rPr>
          <w:sz w:val="22"/>
          <w:szCs w:val="22"/>
        </w:rPr>
        <w:t>We</w:t>
      </w:r>
      <w:r w:rsidRPr="004C5625">
        <w:rPr>
          <w:sz w:val="22"/>
          <w:szCs w:val="22"/>
        </w:rPr>
        <w:t xml:space="preserve"> won’t share </w:t>
      </w:r>
      <w:r w:rsidR="00286955">
        <w:rPr>
          <w:sz w:val="22"/>
          <w:szCs w:val="22"/>
        </w:rPr>
        <w:t>your individual responses</w:t>
      </w:r>
      <w:r w:rsidRPr="004C5625">
        <w:rPr>
          <w:sz w:val="22"/>
          <w:szCs w:val="22"/>
        </w:rPr>
        <w:t xml:space="preserve"> </w:t>
      </w:r>
      <w:r w:rsidR="00286955">
        <w:rPr>
          <w:sz w:val="22"/>
          <w:szCs w:val="22"/>
        </w:rPr>
        <w:t xml:space="preserve">with </w:t>
      </w:r>
      <w:r w:rsidRPr="004C5625">
        <w:rPr>
          <w:sz w:val="22"/>
          <w:szCs w:val="22"/>
        </w:rPr>
        <w:t>anyone.</w:t>
      </w:r>
      <w:r w:rsidR="00051F28">
        <w:rPr>
          <w:sz w:val="22"/>
          <w:szCs w:val="22"/>
        </w:rPr>
        <w:t xml:space="preserve"> </w:t>
      </w:r>
      <w:r w:rsidRPr="004C5625">
        <w:rPr>
          <w:sz w:val="22"/>
          <w:szCs w:val="22"/>
        </w:rPr>
        <w:t>Your voice matters</w:t>
      </w:r>
      <w:r w:rsidR="00CF21EC">
        <w:rPr>
          <w:sz w:val="22"/>
          <w:szCs w:val="22"/>
        </w:rPr>
        <w:t xml:space="preserve">! </w:t>
      </w:r>
      <w:r w:rsidRPr="004C5625">
        <w:rPr>
          <w:sz w:val="22"/>
          <w:szCs w:val="22"/>
        </w:rPr>
        <w:t>What you share will help make your community stronger.</w:t>
      </w:r>
    </w:p>
    <w:p w:rsidRPr="009F7BB4" w:rsidR="00286947" w:rsidP="00286947" w:rsidRDefault="004C5625" w14:paraId="07C931DA" w14:textId="3C76188D">
      <w:pPr>
        <w:rPr>
          <w:sz w:val="22"/>
          <w:szCs w:val="22"/>
        </w:rPr>
      </w:pPr>
      <w:r w:rsidRPr="004C5625">
        <w:rPr>
          <w:sz w:val="22"/>
          <w:szCs w:val="22"/>
        </w:rPr>
        <w:t>Let’s get started!</w:t>
      </w:r>
    </w:p>
    <w:p w:rsidR="00A40D7F" w:rsidP="00596F20" w:rsidRDefault="004C5625" w14:paraId="1AD48F00" w14:textId="32D2094D">
      <w:pPr>
        <w:pStyle w:val="Heading3"/>
      </w:pPr>
      <w:r>
        <w:t>Survey</w:t>
      </w:r>
    </w:p>
    <w:p w:rsidRPr="00EF71CB" w:rsidR="00F07649" w:rsidP="00F07649" w:rsidRDefault="00F07649" w14:paraId="20222CB0" w14:textId="77777777">
      <w:pPr>
        <w:pStyle w:val="Heading4"/>
      </w:pPr>
      <w:r>
        <w:t>Survey Response Options</w:t>
      </w:r>
    </w:p>
    <w:p w:rsidRPr="0041059A" w:rsidR="00F07649" w:rsidP="00F07649" w:rsidRDefault="00F07649" w14:paraId="5A191196" w14:textId="6FC9B360">
      <w:pPr>
        <w:rPr>
          <w:sz w:val="22"/>
          <w:szCs w:val="22"/>
        </w:rPr>
      </w:pPr>
      <w:r w:rsidRPr="0041059A">
        <w:rPr>
          <w:sz w:val="22"/>
          <w:szCs w:val="22"/>
        </w:rPr>
        <w:t xml:space="preserve">For questions </w:t>
      </w:r>
      <w:r w:rsidR="004C786C">
        <w:rPr>
          <w:sz w:val="22"/>
          <w:szCs w:val="22"/>
        </w:rPr>
        <w:t>1</w:t>
      </w:r>
      <w:r w:rsidRPr="0041059A">
        <w:rPr>
          <w:sz w:val="22"/>
          <w:szCs w:val="22"/>
        </w:rPr>
        <w:t xml:space="preserve"> through 1</w:t>
      </w:r>
      <w:r w:rsidR="00C15C14">
        <w:rPr>
          <w:sz w:val="22"/>
          <w:szCs w:val="22"/>
        </w:rPr>
        <w:t>0</w:t>
      </w:r>
      <w:r w:rsidRPr="0041059A">
        <w:rPr>
          <w:sz w:val="22"/>
          <w:szCs w:val="22"/>
        </w:rPr>
        <w:t>, choose one answer for each statement using the scale below:</w:t>
      </w:r>
    </w:p>
    <w:p w:rsidRPr="0041059A" w:rsidR="00F07649" w:rsidP="00F07649" w:rsidRDefault="00F07649" w14:paraId="0EC4836F" w14:textId="77777777">
      <w:pPr>
        <w:rPr>
          <w:sz w:val="22"/>
          <w:szCs w:val="22"/>
        </w:rPr>
      </w:pPr>
      <w:r w:rsidRPr="0041059A">
        <w:rPr>
          <w:sz w:val="22"/>
          <w:szCs w:val="22"/>
        </w:rPr>
        <w:t>1 = Strongly Disagree</w:t>
      </w:r>
      <w:r>
        <w:rPr>
          <w:sz w:val="22"/>
          <w:szCs w:val="22"/>
        </w:rPr>
        <w:t xml:space="preserve">; </w:t>
      </w:r>
      <w:r w:rsidRPr="0041059A">
        <w:rPr>
          <w:sz w:val="22"/>
          <w:szCs w:val="22"/>
        </w:rPr>
        <w:t>2 = Disagree</w:t>
      </w:r>
      <w:r>
        <w:rPr>
          <w:sz w:val="22"/>
          <w:szCs w:val="22"/>
        </w:rPr>
        <w:t xml:space="preserve">; </w:t>
      </w:r>
      <w:r w:rsidRPr="0041059A">
        <w:rPr>
          <w:sz w:val="22"/>
          <w:szCs w:val="22"/>
        </w:rPr>
        <w:t>3 = Neutral</w:t>
      </w:r>
      <w:r>
        <w:rPr>
          <w:sz w:val="22"/>
          <w:szCs w:val="22"/>
        </w:rPr>
        <w:t xml:space="preserve">; </w:t>
      </w:r>
      <w:r w:rsidRPr="0041059A">
        <w:rPr>
          <w:sz w:val="22"/>
          <w:szCs w:val="22"/>
        </w:rPr>
        <w:t>4 = Agree</w:t>
      </w:r>
      <w:r>
        <w:rPr>
          <w:sz w:val="22"/>
          <w:szCs w:val="22"/>
        </w:rPr>
        <w:t xml:space="preserve">; </w:t>
      </w:r>
      <w:r w:rsidRPr="0041059A">
        <w:rPr>
          <w:sz w:val="22"/>
          <w:szCs w:val="22"/>
        </w:rPr>
        <w:t>5 = Strongly Agree</w:t>
      </w:r>
    </w:p>
    <w:p w:rsidRPr="00F07649" w:rsidR="00F07649" w:rsidP="00F07649" w:rsidRDefault="00F07649" w14:paraId="3F569019" w14:textId="718909F4">
      <w:pPr>
        <w:pStyle w:val="Heading4"/>
      </w:pPr>
      <w:r>
        <w:t>Survey Items</w:t>
      </w:r>
    </w:p>
    <w:p w:rsidRPr="00A212BE" w:rsidR="00051F28" w:rsidP="00051F28" w:rsidRDefault="00051F28" w14:paraId="688419E1" w14:textId="1432E5D9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engage</w:t>
      </w:r>
      <w:r w:rsidR="00B878D6">
        <w:rPr>
          <w:sz w:val="22"/>
          <w:szCs w:val="28"/>
        </w:rPr>
        <w:t xml:space="preserve"> me</w:t>
      </w:r>
      <w:r w:rsidRPr="00A212BE">
        <w:rPr>
          <w:sz w:val="22"/>
          <w:szCs w:val="28"/>
        </w:rPr>
        <w:t xml:space="preserve"> in </w:t>
      </w:r>
      <w:r w:rsidRPr="00A212BE" w:rsidR="00DE7EE4">
        <w:rPr>
          <w:sz w:val="22"/>
          <w:szCs w:val="28"/>
        </w:rPr>
        <w:t>dialogue as an</w:t>
      </w:r>
      <w:r w:rsidRPr="00A212BE">
        <w:rPr>
          <w:sz w:val="22"/>
          <w:szCs w:val="28"/>
        </w:rPr>
        <w:t xml:space="preserve"> equal</w:t>
      </w:r>
      <w:r w:rsidR="0025089D">
        <w:rPr>
          <w:sz w:val="22"/>
          <w:szCs w:val="28"/>
        </w:rPr>
        <w:t xml:space="preserve"> and not as if they</w:t>
      </w:r>
      <w:r w:rsidR="00AE5D7F">
        <w:rPr>
          <w:sz w:val="22"/>
          <w:szCs w:val="28"/>
        </w:rPr>
        <w:t xml:space="preserve"> are giving me</w:t>
      </w:r>
      <w:r w:rsidRPr="00A212BE" w:rsidR="00DE7EE4">
        <w:rPr>
          <w:sz w:val="22"/>
          <w:szCs w:val="28"/>
        </w:rPr>
        <w:t xml:space="preserve"> </w:t>
      </w:r>
      <w:r w:rsidRPr="00A212BE">
        <w:rPr>
          <w:sz w:val="22"/>
          <w:szCs w:val="28"/>
        </w:rPr>
        <w:t>a lesson.</w:t>
      </w:r>
    </w:p>
    <w:p w:rsidRPr="00A212BE" w:rsidR="00051F28" w:rsidP="00051F28" w:rsidRDefault="00051F28" w14:paraId="2EE1B1F8" w14:textId="1F978B69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incorporate community expertise into the work they are doing.</w:t>
      </w:r>
    </w:p>
    <w:p w:rsidRPr="00A212BE" w:rsidR="00051F28" w:rsidP="00051F28" w:rsidRDefault="00051F28" w14:paraId="237539C8" w14:textId="554B164A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actions and behaviors of the organizations in my community are consistent with their promises.</w:t>
      </w:r>
    </w:p>
    <w:p w:rsidRPr="00A212BE" w:rsidR="00051F28" w:rsidP="00051F28" w:rsidRDefault="00051F28" w14:paraId="63367A75" w14:textId="7431A79B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use their available resources to accomplish what they say they will do.</w:t>
      </w:r>
    </w:p>
    <w:p w:rsidRPr="00A212BE" w:rsidR="00051F28" w:rsidP="00051F28" w:rsidRDefault="00051F28" w14:paraId="3C04BB50" w14:textId="7861CD53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include the views of a diverse set of people when planning their work.</w:t>
      </w:r>
    </w:p>
    <w:p w:rsidRPr="00A212BE" w:rsidR="00051F28" w:rsidP="00051F28" w:rsidRDefault="00051F28" w14:paraId="1C92B99E" w14:textId="1194D08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4FBC6021" w:rsidR="00051F28">
        <w:rPr>
          <w:sz w:val="22"/>
          <w:szCs w:val="22"/>
        </w:rPr>
        <w:t xml:space="preserve">The organizations in my community consider </w:t>
      </w:r>
      <w:r w:rsidRPr="4FBC6021" w:rsidR="47691487">
        <w:rPr>
          <w:sz w:val="22"/>
          <w:szCs w:val="22"/>
        </w:rPr>
        <w:t>representation</w:t>
      </w:r>
      <w:r w:rsidRPr="4FBC6021" w:rsidR="00051F28">
        <w:rPr>
          <w:sz w:val="22"/>
          <w:szCs w:val="22"/>
        </w:rPr>
        <w:t xml:space="preserve"> </w:t>
      </w:r>
      <w:r w:rsidRPr="4FBC6021" w:rsidR="00A212BE">
        <w:rPr>
          <w:sz w:val="22"/>
          <w:szCs w:val="22"/>
        </w:rPr>
        <w:t>beyond</w:t>
      </w:r>
      <w:r w:rsidRPr="4FBC6021" w:rsidR="00051F28">
        <w:rPr>
          <w:sz w:val="22"/>
          <w:szCs w:val="22"/>
        </w:rPr>
        <w:t xml:space="preserve"> just race and ethnicity.</w:t>
      </w:r>
    </w:p>
    <w:p w:rsidRPr="00A212BE" w:rsidR="00051F28" w:rsidP="00051F28" w:rsidRDefault="00051F28" w14:paraId="43E795CD" w14:textId="0AD5A505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meaningfully engage people where they live, work, or socialize.</w:t>
      </w:r>
    </w:p>
    <w:p w:rsidRPr="00A212BE" w:rsidR="00051F28" w:rsidP="00051F28" w:rsidRDefault="00051F28" w14:paraId="266AA42E" w14:textId="684891F6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are up</w:t>
      </w:r>
      <w:r w:rsidRPr="00A212BE" w:rsidR="00DE7EE4">
        <w:rPr>
          <w:sz w:val="22"/>
          <w:szCs w:val="28"/>
        </w:rPr>
        <w:t>-</w:t>
      </w:r>
      <w:r w:rsidRPr="00A212BE">
        <w:rPr>
          <w:sz w:val="22"/>
          <w:szCs w:val="28"/>
        </w:rPr>
        <w:t>front when working with community members (about things like goals, processes, resources, and outcomes, etc.).</w:t>
      </w:r>
    </w:p>
    <w:p w:rsidRPr="00A212BE" w:rsidR="00051F28" w:rsidP="00051F28" w:rsidRDefault="00051F28" w14:paraId="64292FDB" w14:textId="16BDB7D9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 xml:space="preserve">The organizations in my community make the time </w:t>
      </w:r>
      <w:r w:rsidRPr="00A212BE" w:rsidR="004803E7">
        <w:rPr>
          <w:sz w:val="22"/>
          <w:szCs w:val="28"/>
        </w:rPr>
        <w:t xml:space="preserve">to support collaboration by </w:t>
      </w:r>
      <w:r w:rsidRPr="00A212BE">
        <w:rPr>
          <w:sz w:val="22"/>
          <w:szCs w:val="28"/>
        </w:rPr>
        <w:t>foster</w:t>
      </w:r>
      <w:r w:rsidRPr="00A212BE" w:rsidR="004803E7">
        <w:rPr>
          <w:sz w:val="22"/>
          <w:szCs w:val="28"/>
        </w:rPr>
        <w:t xml:space="preserve">ing </w:t>
      </w:r>
      <w:r w:rsidRPr="00A212BE">
        <w:rPr>
          <w:sz w:val="22"/>
          <w:szCs w:val="28"/>
        </w:rPr>
        <w:t>relationships with local community members.</w:t>
      </w:r>
    </w:p>
    <w:p w:rsidRPr="00A212BE" w:rsidR="00051F28" w:rsidP="00051F28" w:rsidRDefault="00051F28" w14:paraId="1B1DD8C6" w14:textId="407C2617">
      <w:pPr>
        <w:pStyle w:val="ListParagraph"/>
        <w:numPr>
          <w:ilvl w:val="0"/>
          <w:numId w:val="3"/>
        </w:numPr>
        <w:rPr>
          <w:sz w:val="22"/>
          <w:szCs w:val="28"/>
        </w:rPr>
      </w:pPr>
      <w:r w:rsidRPr="00A212BE">
        <w:rPr>
          <w:sz w:val="22"/>
          <w:szCs w:val="28"/>
        </w:rPr>
        <w:t>The organizations in my community have a plan in place to engage the community even after the project has ended.</w:t>
      </w:r>
    </w:p>
    <w:sectPr w:rsidRPr="00A212BE" w:rsidR="00051F28" w:rsidSect="0008724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36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A70D2" w:rsidP="003D3448" w:rsidRDefault="006A70D2" w14:paraId="14015506" w14:textId="77777777">
      <w:pPr>
        <w:spacing w:before="0" w:after="0"/>
      </w:pPr>
      <w:r>
        <w:separator/>
      </w:r>
    </w:p>
  </w:endnote>
  <w:endnote w:type="continuationSeparator" w:id="0">
    <w:p w:rsidR="006A70D2" w:rsidP="003D3448" w:rsidRDefault="006A70D2" w14:paraId="126DB01E" w14:textId="77777777">
      <w:pPr>
        <w:spacing w:before="0" w:after="0"/>
      </w:pPr>
      <w:r>
        <w:continuationSeparator/>
      </w:r>
    </w:p>
  </w:endnote>
  <w:endnote w:type="continuationNotice" w:id="1">
    <w:p w:rsidR="006A70D2" w:rsidRDefault="006A70D2" w14:paraId="405CD3F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 Bold">
    <w:altName w:val="Chivo"/>
    <w:charset w:val="4D"/>
    <w:family w:val="auto"/>
    <w:pitch w:val="variable"/>
    <w:sig w:usb0="A00000FF" w:usb1="4000204B" w:usb2="00000008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hivo">
    <w:altName w:val="Calibri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47415124"/>
      <w:docPartObj>
        <w:docPartGallery w:val="Page Numbers (Bottom of Page)"/>
        <w:docPartUnique/>
      </w:docPartObj>
    </w:sdtPr>
    <w:sdtContent>
      <w:p w:rsidR="009B2B20" w:rsidP="0049647E" w:rsidRDefault="009B2B20" w14:paraId="4BFB4A7C" w14:textId="022DB98A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9B2B20" w:rsidRDefault="009B2B20" w14:paraId="3A1687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1587814355"/>
      <w:docPartObj>
        <w:docPartGallery w:val="Page Numbers (Bottom of Page)"/>
        <w:docPartUnique/>
      </w:docPartObj>
      <w:rPr>
        <w:rStyle w:val="PageNumber"/>
        <w:rFonts w:cs="Arial"/>
        <w:color w:val="082A4C"/>
      </w:rPr>
    </w:sdtPr>
    <w:sdtContent>
      <w:p w:rsidRPr="009B2B20" w:rsidR="009B2B20" w:rsidP="00D21CA8" w:rsidRDefault="009B2B20" w14:paraId="0796E998" w14:textId="3F5BBEB5">
        <w:pPr>
          <w:pStyle w:val="Footer"/>
          <w:framePr w:wrap="none" w:hAnchor="page" w:vAnchor="text" w:x="6075" w:y="138"/>
          <w:rPr>
            <w:rStyle w:val="PageNumber"/>
            <w:rFonts w:cs="Arial"/>
            <w:color w:val="082A4C"/>
            <w:szCs w:val="20"/>
          </w:rPr>
        </w:pPr>
        <w:r w:rsidRPr="009B2B20">
          <w:rPr>
            <w:rStyle w:val="PageNumber"/>
            <w:rFonts w:cs="Arial"/>
            <w:color w:val="082A4C"/>
            <w:szCs w:val="20"/>
          </w:rPr>
          <w:fldChar w:fldCharType="begin"/>
        </w:r>
        <w:r w:rsidRPr="009B2B20">
          <w:rPr>
            <w:rStyle w:val="PageNumber"/>
            <w:rFonts w:cs="Arial"/>
            <w:color w:val="082A4C"/>
            <w:szCs w:val="20"/>
          </w:rPr>
          <w:instrText xml:space="preserve"> PAGE </w:instrText>
        </w:r>
        <w:r w:rsidRPr="009B2B20">
          <w:rPr>
            <w:rStyle w:val="PageNumber"/>
            <w:rFonts w:cs="Arial"/>
            <w:color w:val="082A4C"/>
            <w:szCs w:val="20"/>
          </w:rPr>
          <w:fldChar w:fldCharType="separate"/>
        </w:r>
        <w:r w:rsidRPr="009B2B20">
          <w:rPr>
            <w:rStyle w:val="PageNumber"/>
            <w:rFonts w:cs="Arial"/>
            <w:noProof/>
            <w:color w:val="082A4C"/>
            <w:szCs w:val="20"/>
          </w:rPr>
          <w:t>1</w:t>
        </w:r>
        <w:r w:rsidRPr="009B2B20">
          <w:rPr>
            <w:rStyle w:val="PageNumber"/>
            <w:rFonts w:cs="Arial"/>
            <w:color w:val="082A4C"/>
            <w:szCs w:val="20"/>
          </w:rPr>
          <w:fldChar w:fldCharType="end"/>
        </w:r>
      </w:p>
    </w:sdtContent>
    <w:sdtEndPr>
      <w:rPr>
        <w:rStyle w:val="PageNumber"/>
        <w:rFonts w:cs="Arial"/>
        <w:color w:val="082A4C"/>
      </w:rPr>
    </w:sdtEndPr>
  </w:sdt>
  <w:p w:rsidR="003D3448" w:rsidP="003D3448" w:rsidRDefault="00D21CA8" w14:paraId="5DF2A7F0" w14:textId="50E79394">
    <w:pPr>
      <w:pStyle w:val="Footer"/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7CBB33" wp14:editId="02164E24">
              <wp:simplePos x="0" y="0"/>
              <wp:positionH relativeFrom="column">
                <wp:posOffset>-687519</wp:posOffset>
              </wp:positionH>
              <wp:positionV relativeFrom="paragraph">
                <wp:posOffset>67047</wp:posOffset>
              </wp:positionV>
              <wp:extent cx="3588848" cy="302509"/>
              <wp:effectExtent l="0" t="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848" cy="30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21CA8" w:rsidR="00D21CA8" w:rsidRDefault="00D21CA8" w14:paraId="48F18E4F" w14:textId="687A1B31">
                          <w:pPr>
                            <w:rPr>
                              <w:rFonts w:ascii="Times New Roman" w:hAnsi="Times New Roman" w:eastAsia="Times New Roman" w:cs="Times New Roman"/>
                              <w:color w:val="082A4C"/>
                              <w:sz w:val="14"/>
                              <w:szCs w:val="14"/>
                            </w:rPr>
                          </w:pPr>
                          <w:r w:rsidRPr="00D21CA8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 xml:space="preserve">© </w:t>
                          </w:r>
                          <w:r w:rsidR="009D5064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>AAMC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7CBB33">
              <v:stroke joinstyle="miter"/>
              <v:path gradientshapeok="t" o:connecttype="rect"/>
            </v:shapetype>
            <v:shape id="Text Box 1" style="position:absolute;left:0;text-align:left;margin-left:-54.15pt;margin-top:5.3pt;width:282.6pt;height:23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">
              <v:textbox>
                <w:txbxContent>
                  <w:p w:rsidRPr="00D21CA8" w:rsidR="00D21CA8" w:rsidRDefault="00D21CA8" w14:paraId="48F18E4F" w14:textId="687A1B31">
                    <w:pPr>
                      <w:rPr>
                        <w:rFonts w:ascii="Times New Roman" w:hAnsi="Times New Roman" w:eastAsia="Times New Roman" w:cs="Times New Roman"/>
                        <w:color w:val="082A4C"/>
                        <w:sz w:val="14"/>
                        <w:szCs w:val="14"/>
                      </w:rPr>
                    </w:pPr>
                    <w:r w:rsidRPr="00D21CA8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 xml:space="preserve">© </w:t>
                    </w:r>
                    <w:r w:rsidR="009D5064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>AAMC</w:t>
                    </w:r>
                  </w:p>
                </w:txbxContent>
              </v:textbox>
            </v:shape>
          </w:pict>
        </mc:Fallback>
      </mc:AlternateContent>
    </w:r>
    <w:r w:rsidR="003D3448">
      <w:rPr>
        <w:noProof/>
      </w:rPr>
      <w:drawing>
        <wp:inline distT="0" distB="0" distL="0" distR="0" wp14:anchorId="5B961182" wp14:editId="039BA09C">
          <wp:extent cx="7315200" cy="320040"/>
          <wp:effectExtent l="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-014 Standard AAMC Word Header-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8724B" w:rsidP="006F0FED" w:rsidRDefault="006F0FED" w14:paraId="48535CF1" w14:textId="52FD7D57">
    <w:pPr>
      <w:pStyle w:val="Foot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F4D211" wp14:editId="1E40EEE2">
              <wp:simplePos x="0" y="0"/>
              <wp:positionH relativeFrom="column">
                <wp:posOffset>-698500</wp:posOffset>
              </wp:positionH>
              <wp:positionV relativeFrom="paragraph">
                <wp:posOffset>198120</wp:posOffset>
              </wp:positionV>
              <wp:extent cx="3588385" cy="302260"/>
              <wp:effectExtent l="0" t="0" r="0" b="0"/>
              <wp:wrapNone/>
              <wp:docPr id="12" name="Text Box 5" descr="Copyright AAM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385" cy="302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21CA8" w:rsidR="0008724B" w:rsidP="0008724B" w:rsidRDefault="0008724B" w14:paraId="3F97FD89" w14:textId="444D0CC7">
                          <w:pPr>
                            <w:tabs>
                              <w:tab w:val="right" w:pos="9360"/>
                            </w:tabs>
                            <w:rPr>
                              <w:rFonts w:ascii="Times New Roman" w:hAnsi="Times New Roman" w:eastAsia="Times New Roman" w:cs="Times New Roman"/>
                              <w:color w:val="082A4C"/>
                              <w:sz w:val="14"/>
                              <w:szCs w:val="14"/>
                            </w:rPr>
                          </w:pPr>
                          <w:r w:rsidRPr="00D21CA8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 xml:space="preserve">© </w:t>
                          </w:r>
                          <w:r w:rsidR="009D5064">
                            <w:rPr>
                              <w:rFonts w:eastAsia="Times New Roman" w:cs="Arial"/>
                              <w:color w:val="082A4C"/>
                              <w:sz w:val="14"/>
                              <w:szCs w:val="14"/>
                              <w:shd w:val="clear" w:color="auto" w:fill="FFFFFF"/>
                            </w:rPr>
                            <w:t>AAMC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F4D211">
              <v:stroke joinstyle="miter"/>
              <v:path gradientshapeok="t" o:connecttype="rect"/>
            </v:shapetype>
            <v:shape id="Text Box 5" style="position:absolute;left:0;text-align:left;margin-left:-55pt;margin-top:15.6pt;width:282.55pt;height:23.8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Copyright AAMC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">
              <v:textbox>
                <w:txbxContent>
                  <w:p w:rsidRPr="00D21CA8" w:rsidR="0008724B" w:rsidP="0008724B" w:rsidRDefault="0008724B" w14:paraId="3F97FD89" w14:textId="444D0CC7">
                    <w:pPr>
                      <w:tabs>
                        <w:tab w:val="right" w:pos="9360"/>
                      </w:tabs>
                      <w:rPr>
                        <w:rFonts w:ascii="Times New Roman" w:hAnsi="Times New Roman" w:eastAsia="Times New Roman" w:cs="Times New Roman"/>
                        <w:color w:val="082A4C"/>
                        <w:sz w:val="14"/>
                        <w:szCs w:val="14"/>
                      </w:rPr>
                    </w:pPr>
                    <w:r w:rsidRPr="00D21CA8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 xml:space="preserve">© </w:t>
                    </w:r>
                    <w:r w:rsidR="009D5064">
                      <w:rPr>
                        <w:rFonts w:eastAsia="Times New Roman" w:cs="Arial"/>
                        <w:color w:val="082A4C"/>
                        <w:sz w:val="14"/>
                        <w:szCs w:val="14"/>
                        <w:shd w:val="clear" w:color="auto" w:fill="FFFFFF"/>
                      </w:rPr>
                      <w:t>AAMC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 w:rsidR="0008724B">
      <w:rPr>
        <w:noProof/>
      </w:rPr>
      <w:drawing>
        <wp:inline distT="0" distB="0" distL="0" distR="0" wp14:anchorId="0E8CF776" wp14:editId="22E49364">
          <wp:extent cx="7589520" cy="332042"/>
          <wp:effectExtent l="0" t="0" r="0" b="0"/>
          <wp:docPr id="16" name="Picture 6" descr="Association of American Medical Col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ssociation of American Medical Colleg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33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A70D2" w:rsidP="003D3448" w:rsidRDefault="006A70D2" w14:paraId="0A4EAEFA" w14:textId="77777777">
      <w:pPr>
        <w:spacing w:before="0" w:after="0"/>
      </w:pPr>
      <w:r>
        <w:separator/>
      </w:r>
    </w:p>
  </w:footnote>
  <w:footnote w:type="continuationSeparator" w:id="0">
    <w:p w:rsidR="006A70D2" w:rsidP="003D3448" w:rsidRDefault="006A70D2" w14:paraId="6FC709E6" w14:textId="77777777">
      <w:pPr>
        <w:spacing w:before="0" w:after="0"/>
      </w:pPr>
      <w:r>
        <w:continuationSeparator/>
      </w:r>
    </w:p>
  </w:footnote>
  <w:footnote w:type="continuationNotice" w:id="1">
    <w:p w:rsidR="006A70D2" w:rsidRDefault="006A70D2" w14:paraId="70510F00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D3448" w:rsidP="00EF0883" w:rsidRDefault="003D3448" w14:paraId="59FC7A76" w14:textId="55C6DBFB">
    <w:pPr>
      <w:pStyle w:val="Header"/>
      <w:ind w:left="-14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E6EA1" w:rsidP="0008724B" w:rsidRDefault="008440FC" w14:paraId="529F70EE" w14:textId="2AE1C225">
    <w:pPr>
      <w:pStyle w:val="Header"/>
      <w:ind w:lef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1E1DB63" wp14:editId="481053B1">
              <wp:simplePos x="0" y="0"/>
              <wp:positionH relativeFrom="column">
                <wp:posOffset>-495300</wp:posOffset>
              </wp:positionH>
              <wp:positionV relativeFrom="paragraph">
                <wp:posOffset>635000</wp:posOffset>
              </wp:positionV>
              <wp:extent cx="4152900" cy="723900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A212BE" w:rsidR="008440FC" w:rsidRDefault="00F76C46" w14:paraId="02DE8D77" w14:textId="2E9B327D">
                          <w:pPr>
                            <w:rPr>
                              <w:rFonts w:ascii="Chivo" w:hAnsi="Chivo" w:cs="Chivo" w:eastAsiaTheme="majorEastAsia"/>
                              <w:b/>
                              <w:bCs/>
                              <w:color w:val="FFFFFF" w:themeColor="background1"/>
                              <w:spacing w:val="-10"/>
                              <w:kern w:val="28"/>
                              <w:sz w:val="44"/>
                              <w:szCs w:val="44"/>
                            </w:rPr>
                          </w:pPr>
                          <w:r w:rsidRPr="00A212BE">
                            <w:rPr>
                              <w:rStyle w:val="Heading1Char"/>
                              <w:rFonts w:ascii="Chivo" w:hAnsi="Chivo" w:cs="Chivo"/>
                            </w:rPr>
                            <w:t xml:space="preserve">Community </w:t>
                          </w:r>
                          <w:r w:rsidRPr="00A212BE" w:rsidR="00DA5648">
                            <w:rPr>
                              <w:rStyle w:val="Heading1Char"/>
                              <w:rFonts w:ascii="Chivo" w:hAnsi="Chivo" w:cs="Chivo"/>
                            </w:rPr>
                            <w:t>Survey</w:t>
                          </w:r>
                          <w:r w:rsidRPr="00A212BE" w:rsidR="008440FC">
                            <w:rPr>
                              <w:rStyle w:val="Heading1Char"/>
                              <w:rFonts w:ascii="Chivo" w:hAnsi="Chivo" w:cs="Chivo"/>
                              <w:b w:val="0"/>
                              <w:bCs w:val="0"/>
                            </w:rPr>
                            <w:t xml:space="preserve"> </w:t>
                          </w:r>
                          <w:r w:rsidRPr="00A212BE" w:rsidR="00E46A33">
                            <w:rPr>
                              <w:rStyle w:val="Heading1Char"/>
                              <w:rFonts w:ascii="Chivo" w:hAnsi="Chivo" w:cs="Chivo"/>
                              <w:b w:val="0"/>
                              <w:bCs w:val="0"/>
                            </w:rPr>
                            <w:br/>
                          </w:r>
                          <w:r w:rsidRPr="00A212BE" w:rsidR="00DA5648">
                            <w:rPr>
                              <w:rStyle w:val="SubtitleChar"/>
                              <w:rFonts w:ascii="Chivo" w:hAnsi="Chivo" w:cs="Chivo"/>
                            </w:rPr>
                            <w:t>Principles of Trustworthiness 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E1DB63">
              <v:stroke joinstyle="miter"/>
              <v:path gradientshapeok="t" o:connecttype="rect"/>
            </v:shapetype>
            <v:shape id="Text Box 3" style="position:absolute;left:0;text-align:left;margin-left:-39pt;margin-top:50pt;width:327pt;height:57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">
              <v:textbox>
                <w:txbxContent>
                  <w:p w:rsidRPr="00A212BE" w:rsidR="008440FC" w:rsidRDefault="00F76C46" w14:paraId="02DE8D77" w14:textId="2E9B327D">
                    <w:pPr>
                      <w:rPr>
                        <w:rFonts w:ascii="Chivo" w:hAnsi="Chivo" w:cs="Chivo" w:eastAsiaTheme="majorEastAsia"/>
                        <w:b/>
                        <w:bCs/>
                        <w:color w:val="FFFFFF" w:themeColor="background1"/>
                        <w:spacing w:val="-10"/>
                        <w:kern w:val="28"/>
                        <w:sz w:val="44"/>
                        <w:szCs w:val="44"/>
                      </w:rPr>
                    </w:pPr>
                    <w:r w:rsidRPr="00A212BE">
                      <w:rPr>
                        <w:rStyle w:val="Heading1Char"/>
                        <w:rFonts w:ascii="Chivo" w:hAnsi="Chivo" w:cs="Chivo"/>
                      </w:rPr>
                      <w:t xml:space="preserve">Community </w:t>
                    </w:r>
                    <w:r w:rsidRPr="00A212BE" w:rsidR="00DA5648">
                      <w:rPr>
                        <w:rStyle w:val="Heading1Char"/>
                        <w:rFonts w:ascii="Chivo" w:hAnsi="Chivo" w:cs="Chivo"/>
                      </w:rPr>
                      <w:t>Survey</w:t>
                    </w:r>
                    <w:r w:rsidRPr="00A212BE" w:rsidR="008440FC">
                      <w:rPr>
                        <w:rStyle w:val="Heading1Char"/>
                        <w:rFonts w:ascii="Chivo" w:hAnsi="Chivo" w:cs="Chivo"/>
                        <w:b w:val="0"/>
                        <w:bCs w:val="0"/>
                      </w:rPr>
                      <w:t xml:space="preserve"> </w:t>
                    </w:r>
                    <w:r w:rsidRPr="00A212BE" w:rsidR="00E46A33">
                      <w:rPr>
                        <w:rStyle w:val="Heading1Char"/>
                        <w:rFonts w:ascii="Chivo" w:hAnsi="Chivo" w:cs="Chivo"/>
                        <w:b w:val="0"/>
                        <w:bCs w:val="0"/>
                      </w:rPr>
                      <w:br/>
                    </w:r>
                    <w:r w:rsidRPr="00A212BE" w:rsidR="00DA5648">
                      <w:rPr>
                        <w:rStyle w:val="SubtitleChar"/>
                        <w:rFonts w:ascii="Chivo" w:hAnsi="Chivo" w:cs="Chivo"/>
                      </w:rPr>
                      <w:t>Principles of Trustworthiness Toolkit</w:t>
                    </w:r>
                  </w:p>
                </w:txbxContent>
              </v:textbox>
            </v:shape>
          </w:pict>
        </mc:Fallback>
      </mc:AlternateContent>
    </w:r>
    <w:r w:rsidR="00BE6EA1">
      <w:rPr>
        <w:noProof/>
      </w:rPr>
      <w:drawing>
        <wp:inline distT="0" distB="0" distL="0" distR="0" wp14:anchorId="511DE65C" wp14:editId="7F43E336">
          <wp:extent cx="7771439" cy="1351666"/>
          <wp:effectExtent l="0" t="0" r="1270" b="1270"/>
          <wp:docPr id="15" name="Picture 4" descr="Logo, AAMC Center for Health Jus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AAMC Center for Health Justi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340"/>
                  <a:stretch/>
                </pic:blipFill>
                <pic:spPr bwMode="auto">
                  <a:xfrm>
                    <a:off x="0" y="0"/>
                    <a:ext cx="7783977" cy="13538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92D57"/>
    <w:multiLevelType w:val="hybridMultilevel"/>
    <w:tmpl w:val="5DDAF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F557EA"/>
    <w:multiLevelType w:val="hybridMultilevel"/>
    <w:tmpl w:val="DAB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3D291D"/>
    <w:multiLevelType w:val="hybridMultilevel"/>
    <w:tmpl w:val="B4A47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94032">
    <w:abstractNumId w:val="1"/>
  </w:num>
  <w:num w:numId="2" w16cid:durableId="1609852701">
    <w:abstractNumId w:val="0"/>
  </w:num>
  <w:num w:numId="3" w16cid:durableId="1879194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8"/>
    <w:rsid w:val="00010C52"/>
    <w:rsid w:val="000236FF"/>
    <w:rsid w:val="00024230"/>
    <w:rsid w:val="00043348"/>
    <w:rsid w:val="00051F28"/>
    <w:rsid w:val="0008724B"/>
    <w:rsid w:val="000C0AFA"/>
    <w:rsid w:val="000E43AF"/>
    <w:rsid w:val="00103A70"/>
    <w:rsid w:val="0010725F"/>
    <w:rsid w:val="00111AFE"/>
    <w:rsid w:val="0011332F"/>
    <w:rsid w:val="00136E27"/>
    <w:rsid w:val="00144B04"/>
    <w:rsid w:val="00156BD5"/>
    <w:rsid w:val="00180386"/>
    <w:rsid w:val="001C0FD3"/>
    <w:rsid w:val="00206742"/>
    <w:rsid w:val="00217D0F"/>
    <w:rsid w:val="00234123"/>
    <w:rsid w:val="00237B04"/>
    <w:rsid w:val="002417DD"/>
    <w:rsid w:val="00242C2B"/>
    <w:rsid w:val="00243F71"/>
    <w:rsid w:val="002475BA"/>
    <w:rsid w:val="0025089D"/>
    <w:rsid w:val="002625DC"/>
    <w:rsid w:val="00276E7A"/>
    <w:rsid w:val="002802D9"/>
    <w:rsid w:val="00286947"/>
    <w:rsid w:val="00286955"/>
    <w:rsid w:val="0029394E"/>
    <w:rsid w:val="002C4B69"/>
    <w:rsid w:val="002E332F"/>
    <w:rsid w:val="002F0298"/>
    <w:rsid w:val="002F50E6"/>
    <w:rsid w:val="002F70D6"/>
    <w:rsid w:val="00310D17"/>
    <w:rsid w:val="00327A24"/>
    <w:rsid w:val="00347D9A"/>
    <w:rsid w:val="00355A13"/>
    <w:rsid w:val="0035753A"/>
    <w:rsid w:val="0036117C"/>
    <w:rsid w:val="0036167F"/>
    <w:rsid w:val="0039458C"/>
    <w:rsid w:val="00394591"/>
    <w:rsid w:val="003B5EF6"/>
    <w:rsid w:val="003D3448"/>
    <w:rsid w:val="003E54ED"/>
    <w:rsid w:val="0041059A"/>
    <w:rsid w:val="00413492"/>
    <w:rsid w:val="00413AE7"/>
    <w:rsid w:val="004221A5"/>
    <w:rsid w:val="0044759A"/>
    <w:rsid w:val="004643DD"/>
    <w:rsid w:val="0047325F"/>
    <w:rsid w:val="004803E7"/>
    <w:rsid w:val="00491D22"/>
    <w:rsid w:val="0049647E"/>
    <w:rsid w:val="004A517F"/>
    <w:rsid w:val="004B742C"/>
    <w:rsid w:val="004C3A4D"/>
    <w:rsid w:val="004C5625"/>
    <w:rsid w:val="004C786C"/>
    <w:rsid w:val="004E0994"/>
    <w:rsid w:val="005174EB"/>
    <w:rsid w:val="00520156"/>
    <w:rsid w:val="005275CD"/>
    <w:rsid w:val="0053726F"/>
    <w:rsid w:val="005372FE"/>
    <w:rsid w:val="00542539"/>
    <w:rsid w:val="005746D8"/>
    <w:rsid w:val="005835D6"/>
    <w:rsid w:val="00596F20"/>
    <w:rsid w:val="005A03F5"/>
    <w:rsid w:val="005D028C"/>
    <w:rsid w:val="005E4F27"/>
    <w:rsid w:val="006314AC"/>
    <w:rsid w:val="0064370A"/>
    <w:rsid w:val="00656447"/>
    <w:rsid w:val="006666BE"/>
    <w:rsid w:val="006A602A"/>
    <w:rsid w:val="006A70D2"/>
    <w:rsid w:val="006B4B17"/>
    <w:rsid w:val="006E55BC"/>
    <w:rsid w:val="006E6A55"/>
    <w:rsid w:val="006F0FED"/>
    <w:rsid w:val="007138FB"/>
    <w:rsid w:val="00733F72"/>
    <w:rsid w:val="007533E8"/>
    <w:rsid w:val="007538A7"/>
    <w:rsid w:val="00763FAC"/>
    <w:rsid w:val="00771547"/>
    <w:rsid w:val="007741E7"/>
    <w:rsid w:val="007978DE"/>
    <w:rsid w:val="007A4C55"/>
    <w:rsid w:val="007C4C9A"/>
    <w:rsid w:val="00803E50"/>
    <w:rsid w:val="008136D7"/>
    <w:rsid w:val="00813E28"/>
    <w:rsid w:val="00822AD6"/>
    <w:rsid w:val="00831974"/>
    <w:rsid w:val="008440FC"/>
    <w:rsid w:val="00860941"/>
    <w:rsid w:val="00891098"/>
    <w:rsid w:val="008B11E9"/>
    <w:rsid w:val="008C701C"/>
    <w:rsid w:val="009062A0"/>
    <w:rsid w:val="00930A92"/>
    <w:rsid w:val="00951233"/>
    <w:rsid w:val="00951437"/>
    <w:rsid w:val="009B2B20"/>
    <w:rsid w:val="009B6BA1"/>
    <w:rsid w:val="009D5064"/>
    <w:rsid w:val="009D74E6"/>
    <w:rsid w:val="009F0C6F"/>
    <w:rsid w:val="009F7BB4"/>
    <w:rsid w:val="00A13775"/>
    <w:rsid w:val="00A212BE"/>
    <w:rsid w:val="00A30731"/>
    <w:rsid w:val="00A40D7F"/>
    <w:rsid w:val="00A43D49"/>
    <w:rsid w:val="00A5449F"/>
    <w:rsid w:val="00A56235"/>
    <w:rsid w:val="00A57AEA"/>
    <w:rsid w:val="00A627B4"/>
    <w:rsid w:val="00A8236B"/>
    <w:rsid w:val="00A9117B"/>
    <w:rsid w:val="00A9180C"/>
    <w:rsid w:val="00AE3AC0"/>
    <w:rsid w:val="00AE5D7F"/>
    <w:rsid w:val="00AE5E08"/>
    <w:rsid w:val="00AF3111"/>
    <w:rsid w:val="00B1363D"/>
    <w:rsid w:val="00B26F35"/>
    <w:rsid w:val="00B415A6"/>
    <w:rsid w:val="00B4337C"/>
    <w:rsid w:val="00B61B0E"/>
    <w:rsid w:val="00B64AD5"/>
    <w:rsid w:val="00B80D5F"/>
    <w:rsid w:val="00B878D6"/>
    <w:rsid w:val="00BA3060"/>
    <w:rsid w:val="00BE1A6C"/>
    <w:rsid w:val="00BE6EA1"/>
    <w:rsid w:val="00C05D36"/>
    <w:rsid w:val="00C10EB9"/>
    <w:rsid w:val="00C15C14"/>
    <w:rsid w:val="00C17334"/>
    <w:rsid w:val="00C32B44"/>
    <w:rsid w:val="00C33763"/>
    <w:rsid w:val="00C573CE"/>
    <w:rsid w:val="00C6576E"/>
    <w:rsid w:val="00CF21EC"/>
    <w:rsid w:val="00CF4688"/>
    <w:rsid w:val="00D07DB5"/>
    <w:rsid w:val="00D21CA8"/>
    <w:rsid w:val="00D51507"/>
    <w:rsid w:val="00D65DB4"/>
    <w:rsid w:val="00D80F24"/>
    <w:rsid w:val="00D85224"/>
    <w:rsid w:val="00D9024A"/>
    <w:rsid w:val="00D91A80"/>
    <w:rsid w:val="00DA5648"/>
    <w:rsid w:val="00DD537F"/>
    <w:rsid w:val="00DE75E4"/>
    <w:rsid w:val="00DE7EE4"/>
    <w:rsid w:val="00E02EBC"/>
    <w:rsid w:val="00E040E2"/>
    <w:rsid w:val="00E16D99"/>
    <w:rsid w:val="00E20A08"/>
    <w:rsid w:val="00E46A33"/>
    <w:rsid w:val="00E97DFC"/>
    <w:rsid w:val="00EA4ECF"/>
    <w:rsid w:val="00EF0883"/>
    <w:rsid w:val="00EF557B"/>
    <w:rsid w:val="00EF71CB"/>
    <w:rsid w:val="00F07649"/>
    <w:rsid w:val="00F44411"/>
    <w:rsid w:val="00F65BA3"/>
    <w:rsid w:val="00F72796"/>
    <w:rsid w:val="00F76C46"/>
    <w:rsid w:val="00F820BA"/>
    <w:rsid w:val="00FC01CF"/>
    <w:rsid w:val="00FC783E"/>
    <w:rsid w:val="00FD2EC5"/>
    <w:rsid w:val="00FD77A0"/>
    <w:rsid w:val="47691487"/>
    <w:rsid w:val="4FBC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6F7BE"/>
  <w14:defaultImageDpi w14:val="32767"/>
  <w15:chartTrackingRefBased/>
  <w15:docId w15:val="{9F2A7F60-AF0F-4602-93E3-D4D9F717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86947"/>
    <w:pPr>
      <w:spacing w:before="120"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4AC"/>
    <w:pPr>
      <w:outlineLvl w:val="0"/>
    </w:pPr>
    <w:rPr>
      <w:rFonts w:ascii="Chivo Bold" w:hAnsi="Chivo Bold"/>
      <w:b/>
      <w:bCs/>
      <w:color w:val="FFFFFF" w:themeColor="background1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6F20"/>
    <w:pPr>
      <w:outlineLvl w:val="1"/>
    </w:pPr>
    <w:rPr>
      <w:bCs w:val="0"/>
      <w:color w:val="512D6D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5A13"/>
    <w:pPr>
      <w:keepNext/>
      <w:keepLines/>
      <w:outlineLvl w:val="2"/>
    </w:pPr>
    <w:rPr>
      <w:rFonts w:ascii="Arial" w:hAnsi="Arial" w:eastAsiaTheme="majorEastAsia" w:cstheme="majorBidi"/>
      <w:color w:val="E35205"/>
      <w:sz w:val="24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F71CB"/>
    <w:pPr>
      <w:spacing w:before="40" w:after="0"/>
      <w:outlineLvl w:val="3"/>
    </w:pPr>
    <w:rPr>
      <w:b w:val="0"/>
      <w:color w:val="79863C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D3448"/>
  </w:style>
  <w:style w:type="paragraph" w:styleId="Footer">
    <w:name w:val="footer"/>
    <w:basedOn w:val="Normal"/>
    <w:link w:val="Foot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D3448"/>
  </w:style>
  <w:style w:type="character" w:styleId="PageNumber">
    <w:name w:val="page number"/>
    <w:basedOn w:val="DefaultParagraphFont"/>
    <w:uiPriority w:val="99"/>
    <w:semiHidden/>
    <w:unhideWhenUsed/>
    <w:rsid w:val="009B2B20"/>
  </w:style>
  <w:style w:type="paragraph" w:styleId="NormalWeb">
    <w:name w:val="Normal (Web)"/>
    <w:basedOn w:val="Normal"/>
    <w:uiPriority w:val="99"/>
    <w:semiHidden/>
    <w:unhideWhenUsed/>
    <w:rsid w:val="0028694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eading1Char" w:customStyle="1">
    <w:name w:val="Heading 1 Char"/>
    <w:basedOn w:val="DefaultParagraphFont"/>
    <w:link w:val="Heading1"/>
    <w:uiPriority w:val="9"/>
    <w:rsid w:val="006314AC"/>
    <w:rPr>
      <w:rFonts w:ascii="Chivo Bold" w:hAnsi="Chivo Bold"/>
      <w:b/>
      <w:bCs/>
      <w:color w:val="FFFFFF" w:themeColor="background1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36167F"/>
    <w:rPr>
      <w:rFonts w:ascii="Chivo Bold" w:hAnsi="Chivo Bold"/>
      <w:b/>
      <w:color w:val="FFFFFF" w:themeColor="background1"/>
      <w:sz w:val="44"/>
      <w:szCs w:val="44"/>
    </w:rPr>
  </w:style>
  <w:style w:type="character" w:styleId="TitleChar" w:customStyle="1">
    <w:name w:val="Title Char"/>
    <w:basedOn w:val="DefaultParagraphFont"/>
    <w:link w:val="Title"/>
    <w:uiPriority w:val="10"/>
    <w:rsid w:val="0036167F"/>
    <w:rPr>
      <w:rFonts w:ascii="Chivo Bold" w:hAnsi="Chivo Bold"/>
      <w:b/>
      <w:color w:val="FFFFFF" w:themeColor="background1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596F20"/>
    <w:rPr>
      <w:rFonts w:ascii="Chivo Bold" w:hAnsi="Chivo Bold"/>
      <w:b/>
      <w:color w:val="512D6D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55A13"/>
    <w:rPr>
      <w:rFonts w:ascii="Arial" w:hAnsi="Arial" w:eastAsiaTheme="majorEastAsia" w:cstheme="majorBidi"/>
      <w:b/>
      <w:color w:val="E35205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EF71CB"/>
    <w:rPr>
      <w:rFonts w:ascii="Arial" w:hAnsi="Arial" w:eastAsiaTheme="majorEastAsia" w:cstheme="majorBidi"/>
      <w:color w:val="79863C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9A"/>
    <w:rPr>
      <w:rFonts w:ascii="Chivo Bold" w:hAnsi="Chivo Bold"/>
      <w:bCs/>
      <w:color w:val="FFFFFF" w:themeColor="background1"/>
      <w:szCs w:val="20"/>
    </w:rPr>
  </w:style>
  <w:style w:type="character" w:styleId="SubtitleChar" w:customStyle="1">
    <w:name w:val="Subtitle Char"/>
    <w:basedOn w:val="DefaultParagraphFont"/>
    <w:link w:val="Subtitle"/>
    <w:uiPriority w:val="11"/>
    <w:rsid w:val="00347D9A"/>
    <w:rPr>
      <w:rFonts w:ascii="Chivo Bold" w:hAnsi="Chivo Bold"/>
      <w:bCs/>
      <w:color w:val="FFFFFF" w:themeColor="background1"/>
      <w:sz w:val="20"/>
      <w:szCs w:val="20"/>
    </w:rPr>
  </w:style>
  <w:style w:type="table" w:styleId="TableGrid">
    <w:name w:val="Table Grid"/>
    <w:basedOn w:val="TableNormal"/>
    <w:uiPriority w:val="39"/>
    <w:rsid w:val="00C05D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4A517F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0D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0386"/>
    <w:rPr>
      <w:color w:val="605E5C"/>
      <w:shd w:val="clear" w:color="auto" w:fill="E1DFDD"/>
    </w:rPr>
  </w:style>
  <w:style w:type="character" w:styleId="text-format-content" w:customStyle="1">
    <w:name w:val="text-format-content"/>
    <w:basedOn w:val="DefaultParagraphFont"/>
    <w:rsid w:val="00520156"/>
  </w:style>
  <w:style w:type="character" w:styleId="FollowedHyperlink">
    <w:name w:val="FollowedHyperlink"/>
    <w:basedOn w:val="DefaultParagraphFont"/>
    <w:uiPriority w:val="99"/>
    <w:semiHidden/>
    <w:unhideWhenUsed/>
    <w:rsid w:val="00DA564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7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7A0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D77A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A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77A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21EC"/>
    <w:rPr>
      <w:rFonts w:ascii="Arial" w:hAnsi="Arial"/>
      <w:sz w:val="20"/>
    </w:rPr>
  </w:style>
  <w:style w:type="character" w:styleId="Mention">
    <w:name w:val="Mention"/>
    <w:basedOn w:val="DefaultParagraphFont"/>
    <w:uiPriority w:val="99"/>
    <w:unhideWhenUsed/>
    <w:rsid w:val="00C57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d8fd0-54b2-4982-85b3-30a60c74a448">
      <Terms xmlns="http://schemas.microsoft.com/office/infopath/2007/PartnerControls"/>
    </lcf76f155ced4ddcb4097134ff3c332f>
    <TaxCatchAll xmlns="83736ea1-223a-4380-8e48-daff45fb0e39" xsi:nil="true"/>
    <Who xmlns="dc7d8fd0-54b2-4982-85b3-30a60c74a448">
      <UserInfo>
        <DisplayName/>
        <AccountId xsi:nil="true"/>
        <AccountType/>
      </UserInfo>
    </Who>
    <Details xmlns="dc7d8fd0-54b2-4982-85b3-30a60c74a4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A893F8E540440AC9AF25F96CC2813" ma:contentTypeVersion="21" ma:contentTypeDescription="Create a new document." ma:contentTypeScope="" ma:versionID="d356a10a593b22f68ced68afbb8a6139">
  <xsd:schema xmlns:xsd="http://www.w3.org/2001/XMLSchema" xmlns:xs="http://www.w3.org/2001/XMLSchema" xmlns:p="http://schemas.microsoft.com/office/2006/metadata/properties" xmlns:ns2="dc7d8fd0-54b2-4982-85b3-30a60c74a448" xmlns:ns3="83736ea1-223a-4380-8e48-daff45fb0e39" targetNamespace="http://schemas.microsoft.com/office/2006/metadata/properties" ma:root="true" ma:fieldsID="0cdfa0adeb1ff682d7f3a7f38ea6eade" ns2:_="" ns3:_="">
    <xsd:import namespace="dc7d8fd0-54b2-4982-85b3-30a60c74a448"/>
    <xsd:import namespace="83736ea1-223a-4380-8e48-daff45fb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Who" minOccurs="0"/>
                <xsd:element ref="ns2:MediaServiceObjectDetectorVersions" minOccurs="0"/>
                <xsd:element ref="ns2:MediaServiceSearchProperties" minOccurs="0"/>
                <xsd:element ref="ns2: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d8fd0-54b2-4982-85b3-30a60c74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Who" ma:index="24" nillable="true" ma:displayName="Who" ma:format="Dropdown" ma:list="UserInfo" ma:SharePointGroup="0" ma:internalName="Wh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tails" ma:index="27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36ea1-223a-4380-8e48-daff45fb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100565-e7c7-4b1c-b918-39369b3eb10a}" ma:internalName="TaxCatchAll" ma:showField="CatchAllData" ma:web="83736ea1-223a-4380-8e48-daff45fb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C3773-4AE2-844C-BEB8-DDF6C7A35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E7633-034C-4766-BCEF-4D198342BDB3}">
  <ds:schemaRefs>
    <ds:schemaRef ds:uri="http://schemas.microsoft.com/office/2006/metadata/properties"/>
    <ds:schemaRef ds:uri="http://schemas.microsoft.com/office/infopath/2007/PartnerControls"/>
    <ds:schemaRef ds:uri="dc7d8fd0-54b2-4982-85b3-30a60c74a448"/>
    <ds:schemaRef ds:uri="83736ea1-223a-4380-8e48-daff45fb0e39"/>
  </ds:schemaRefs>
</ds:datastoreItem>
</file>

<file path=customXml/itemProps3.xml><?xml version="1.0" encoding="utf-8"?>
<ds:datastoreItem xmlns:ds="http://schemas.openxmlformats.org/officeDocument/2006/customXml" ds:itemID="{0F30AB85-AD85-4D84-968B-ECCA4F306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E08CC-3DA1-4FBD-A520-67F8641F13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Mavilia</dc:creator>
  <keywords/>
  <dc:description/>
  <lastModifiedBy>Jennifer Bretsch</lastModifiedBy>
  <revision>32</revision>
  <dcterms:created xsi:type="dcterms:W3CDTF">2025-05-07T16:35:00.0000000Z</dcterms:created>
  <dcterms:modified xsi:type="dcterms:W3CDTF">2025-06-03T13:37:05.2657972Z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0x01010032AA893F8E540440AC9AF25F96CC2813</vt:lpwstr>
  </property>
  <property fmtid="{D5CDD505-2E9C-101B-9397-08002B2CF9AE}" pid="3" name="MediaServiceImageTags">
    <vt:lpwstr/>
  </property>
</Properties>
</file>